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BDBFD3" w14:textId="77777777" w:rsidR="00AA37EB" w:rsidRDefault="00AA37EB" w:rsidP="00117348">
      <w:pPr>
        <w:jc w:val="center"/>
        <w:rPr>
          <w:rFonts w:ascii="Gill Sans MT" w:eastAsia="Times New Roman" w:hAnsi="Gill Sans MT" w:cs="Times New Roman"/>
          <w:b/>
          <w:iCs/>
          <w:color w:val="FF0000"/>
          <w:spacing w:val="13"/>
          <w:sz w:val="28"/>
          <w:szCs w:val="28"/>
        </w:rPr>
      </w:pPr>
    </w:p>
    <w:p w14:paraId="7274C875" w14:textId="77777777" w:rsidR="00AA37EB" w:rsidRDefault="00117348" w:rsidP="00117348">
      <w:pPr>
        <w:jc w:val="center"/>
        <w:rPr>
          <w:rFonts w:ascii="Gill Sans MT" w:eastAsia="Times New Roman" w:hAnsi="Gill Sans MT" w:cs="Times New Roman"/>
          <w:b/>
          <w:iCs/>
          <w:color w:val="FF0000"/>
          <w:spacing w:val="13"/>
          <w:sz w:val="28"/>
          <w:szCs w:val="28"/>
        </w:rPr>
      </w:pPr>
      <w:r>
        <w:rPr>
          <w:rFonts w:ascii="Gill Sans MT" w:eastAsia="Times New Roman" w:hAnsi="Gill Sans MT" w:cs="Times New Roman"/>
          <w:b/>
          <w:iCs/>
          <w:color w:val="FF0000"/>
          <w:spacing w:val="13"/>
          <w:sz w:val="28"/>
          <w:szCs w:val="28"/>
        </w:rPr>
        <w:t xml:space="preserve">OBRAZAC 8. </w:t>
      </w:r>
    </w:p>
    <w:p w14:paraId="053B234C" w14:textId="77777777" w:rsidR="00117348" w:rsidRPr="00A62380" w:rsidRDefault="00117348" w:rsidP="00117348">
      <w:pPr>
        <w:jc w:val="center"/>
        <w:rPr>
          <w:rFonts w:ascii="Gill Sans MT" w:eastAsia="Times New Roman" w:hAnsi="Gill Sans MT" w:cs="Times New Roman"/>
          <w:b/>
          <w:iCs/>
          <w:color w:val="FF0000"/>
          <w:spacing w:val="13"/>
          <w:sz w:val="28"/>
          <w:szCs w:val="28"/>
        </w:rPr>
      </w:pPr>
      <w:r>
        <w:rPr>
          <w:rFonts w:ascii="Gill Sans MT" w:eastAsia="Times New Roman" w:hAnsi="Gill Sans MT" w:cs="Times New Roman"/>
          <w:b/>
          <w:iCs/>
          <w:color w:val="FF0000"/>
          <w:spacing w:val="13"/>
          <w:sz w:val="28"/>
          <w:szCs w:val="28"/>
        </w:rPr>
        <w:t>IZJAVA O VELIČINI PODUZEĆA</w:t>
      </w:r>
    </w:p>
    <w:p w14:paraId="48C5D893" w14:textId="77777777" w:rsidR="00117348" w:rsidRPr="002C28F9" w:rsidRDefault="00117348" w:rsidP="00117348">
      <w:pPr>
        <w:spacing w:after="0" w:line="240" w:lineRule="auto"/>
        <w:jc w:val="center"/>
        <w:rPr>
          <w:rFonts w:ascii="Gill Sans MT" w:hAnsi="Gill Sans MT"/>
          <w:b/>
          <w:color w:val="FF0000"/>
          <w:sz w:val="28"/>
        </w:rPr>
      </w:pPr>
    </w:p>
    <w:p w14:paraId="6912618E" w14:textId="77777777" w:rsidR="00117348" w:rsidRPr="000C60DB" w:rsidRDefault="00117348" w:rsidP="00117348">
      <w:pPr>
        <w:spacing w:after="0" w:line="240" w:lineRule="auto"/>
        <w:ind w:left="709"/>
        <w:jc w:val="center"/>
        <w:rPr>
          <w:rFonts w:ascii="Gill Sans MT" w:eastAsia="Calibri" w:hAnsi="Gill Sans MT" w:cs="Times New Roman"/>
          <w:sz w:val="28"/>
          <w:szCs w:val="28"/>
        </w:rPr>
      </w:pPr>
    </w:p>
    <w:p w14:paraId="013582D8" w14:textId="77777777" w:rsidR="00117348" w:rsidRPr="00A62380" w:rsidRDefault="00117348" w:rsidP="00117348">
      <w:pPr>
        <w:jc w:val="center"/>
        <w:rPr>
          <w:rFonts w:ascii="Gill Sans MT" w:eastAsia="Times New Roman" w:hAnsi="Gill Sans MT" w:cs="Times New Roman"/>
          <w:b/>
          <w:iCs/>
          <w:spacing w:val="13"/>
          <w:sz w:val="28"/>
          <w:szCs w:val="28"/>
        </w:rPr>
      </w:pPr>
      <w:r w:rsidRPr="00A62380">
        <w:rPr>
          <w:rFonts w:ascii="Gill Sans MT" w:eastAsia="Times New Roman" w:hAnsi="Gill Sans MT" w:cs="Times New Roman"/>
          <w:b/>
          <w:iCs/>
          <w:spacing w:val="13"/>
          <w:sz w:val="28"/>
          <w:szCs w:val="28"/>
        </w:rPr>
        <w:t xml:space="preserve">Poziv na dostavu projektnih prijedloga </w:t>
      </w:r>
    </w:p>
    <w:p w14:paraId="7CE94E6A" w14:textId="77777777" w:rsidR="00117348" w:rsidRPr="002C28F9" w:rsidRDefault="00117348" w:rsidP="00117348">
      <w:pPr>
        <w:spacing w:after="0" w:line="240" w:lineRule="auto"/>
        <w:ind w:left="709"/>
        <w:jc w:val="center"/>
        <w:rPr>
          <w:rFonts w:ascii="Gill Sans MT" w:hAnsi="Gill Sans MT"/>
          <w:sz w:val="28"/>
        </w:rPr>
      </w:pPr>
    </w:p>
    <w:p w14:paraId="1D723052" w14:textId="77777777" w:rsidR="00117348" w:rsidRPr="00A62380" w:rsidRDefault="00117348" w:rsidP="00117348">
      <w:pPr>
        <w:jc w:val="center"/>
        <w:rPr>
          <w:rFonts w:ascii="Gill Sans MT" w:eastAsia="Times New Roman" w:hAnsi="Gill Sans MT" w:cs="Times New Roman"/>
          <w:b/>
          <w:iCs/>
          <w:spacing w:val="13"/>
          <w:sz w:val="28"/>
          <w:szCs w:val="28"/>
        </w:rPr>
      </w:pPr>
      <w:r w:rsidRPr="00A62380">
        <w:rPr>
          <w:rFonts w:ascii="Gill Sans MT" w:eastAsia="Times New Roman" w:hAnsi="Gill Sans MT" w:cs="Times New Roman"/>
          <w:b/>
          <w:iCs/>
          <w:spacing w:val="13"/>
          <w:sz w:val="28"/>
          <w:szCs w:val="28"/>
        </w:rPr>
        <w:t xml:space="preserve">Povećanje energetske učinkovitosti i </w:t>
      </w:r>
      <w:r>
        <w:rPr>
          <w:rFonts w:ascii="Gill Sans MT" w:eastAsia="Times New Roman" w:hAnsi="Gill Sans MT" w:cs="Times New Roman"/>
          <w:b/>
          <w:iCs/>
          <w:spacing w:val="13"/>
          <w:sz w:val="28"/>
          <w:szCs w:val="28"/>
        </w:rPr>
        <w:t>korištenja</w:t>
      </w:r>
      <w:r w:rsidRPr="00A62380">
        <w:rPr>
          <w:rFonts w:ascii="Gill Sans MT" w:eastAsia="Times New Roman" w:hAnsi="Gill Sans MT" w:cs="Times New Roman"/>
          <w:b/>
          <w:iCs/>
          <w:spacing w:val="13"/>
          <w:sz w:val="28"/>
          <w:szCs w:val="28"/>
        </w:rPr>
        <w:t xml:space="preserve"> obnovljivih izvora energije u proizvodnim industrijama </w:t>
      </w:r>
    </w:p>
    <w:p w14:paraId="40B489E3" w14:textId="77777777" w:rsidR="00117348" w:rsidRPr="000C60DB" w:rsidRDefault="00117348" w:rsidP="00117348">
      <w:pPr>
        <w:spacing w:after="0" w:line="240" w:lineRule="auto"/>
        <w:ind w:left="709"/>
        <w:jc w:val="center"/>
        <w:rPr>
          <w:rFonts w:ascii="Gill Sans MT" w:hAnsi="Gill Sans MT" w:cs="Times New Roman"/>
          <w:b/>
          <w:sz w:val="28"/>
          <w:szCs w:val="28"/>
        </w:rPr>
      </w:pPr>
    </w:p>
    <w:p w14:paraId="691AA9F8" w14:textId="77777777" w:rsidR="00117348" w:rsidRPr="000C60DB" w:rsidRDefault="00117348" w:rsidP="00117348">
      <w:pPr>
        <w:spacing w:after="0" w:line="240" w:lineRule="auto"/>
        <w:ind w:left="709"/>
        <w:jc w:val="center"/>
        <w:rPr>
          <w:rFonts w:ascii="Gill Sans MT" w:eastAsia="Calibri" w:hAnsi="Gill Sans MT" w:cs="Times New Roman"/>
          <w:sz w:val="28"/>
          <w:szCs w:val="28"/>
        </w:rPr>
      </w:pPr>
      <w:bookmarkStart w:id="0" w:name="_GoBack"/>
      <w:bookmarkEnd w:id="0"/>
    </w:p>
    <w:p w14:paraId="3EF78D80" w14:textId="6091D1B3" w:rsidR="00117348" w:rsidRPr="00B474BC" w:rsidRDefault="00117348" w:rsidP="00117348">
      <w:pPr>
        <w:jc w:val="center"/>
        <w:rPr>
          <w:rFonts w:ascii="Gill Sans MT" w:eastAsia="Times New Roman" w:hAnsi="Gill Sans MT" w:cs="Times New Roman"/>
          <w:b/>
          <w:i/>
          <w:iCs/>
          <w:spacing w:val="13"/>
          <w:sz w:val="28"/>
          <w:szCs w:val="28"/>
        </w:rPr>
      </w:pPr>
      <w:r w:rsidRPr="00B474BC">
        <w:rPr>
          <w:rFonts w:ascii="Gill Sans MT" w:eastAsia="Times New Roman" w:hAnsi="Gill Sans MT" w:cs="Times New Roman"/>
          <w:b/>
          <w:i/>
          <w:iCs/>
          <w:spacing w:val="13"/>
          <w:sz w:val="28"/>
          <w:szCs w:val="28"/>
        </w:rPr>
        <w:t xml:space="preserve">(referentni broj: </w:t>
      </w:r>
      <w:r w:rsidR="00706A27" w:rsidRPr="00B474BC">
        <w:rPr>
          <w:rFonts w:ascii="Gill Sans MT" w:eastAsia="Times New Roman" w:hAnsi="Gill Sans MT" w:cs="Times New Roman"/>
          <w:b/>
          <w:i/>
          <w:iCs/>
          <w:spacing w:val="13"/>
          <w:sz w:val="28"/>
          <w:szCs w:val="28"/>
        </w:rPr>
        <w:t>KK.04.1.1.0</w:t>
      </w:r>
      <w:r w:rsidR="00F13714">
        <w:rPr>
          <w:rFonts w:ascii="Gill Sans MT" w:eastAsia="Times New Roman" w:hAnsi="Gill Sans MT" w:cs="Times New Roman"/>
          <w:b/>
          <w:i/>
          <w:iCs/>
          <w:spacing w:val="13"/>
          <w:sz w:val="28"/>
          <w:szCs w:val="28"/>
        </w:rPr>
        <w:t>3</w:t>
      </w:r>
      <w:r w:rsidRPr="00B474BC">
        <w:rPr>
          <w:rFonts w:ascii="Gill Sans MT" w:eastAsia="Times New Roman" w:hAnsi="Gill Sans MT" w:cs="Times New Roman"/>
          <w:b/>
          <w:i/>
          <w:iCs/>
          <w:spacing w:val="13"/>
          <w:sz w:val="28"/>
          <w:szCs w:val="28"/>
        </w:rPr>
        <w:t>)</w:t>
      </w:r>
    </w:p>
    <w:p w14:paraId="39FC2B63" w14:textId="77777777" w:rsidR="00117348" w:rsidRPr="002C28F9" w:rsidRDefault="00117348" w:rsidP="00117348">
      <w:pPr>
        <w:spacing w:after="0" w:line="240" w:lineRule="auto"/>
        <w:ind w:left="709"/>
        <w:jc w:val="center"/>
        <w:rPr>
          <w:rFonts w:ascii="Gill Sans MT" w:hAnsi="Gill Sans MT"/>
          <w:b/>
          <w:i/>
          <w:sz w:val="28"/>
        </w:rPr>
      </w:pPr>
    </w:p>
    <w:p w14:paraId="1A193E2C" w14:textId="77777777" w:rsidR="00117348" w:rsidRPr="000C60DB" w:rsidRDefault="00117348" w:rsidP="00117348">
      <w:pPr>
        <w:spacing w:after="0" w:line="240" w:lineRule="auto"/>
        <w:ind w:left="709"/>
        <w:jc w:val="center"/>
        <w:rPr>
          <w:rFonts w:ascii="Gill Sans MT" w:eastAsia="Calibri" w:hAnsi="Gill Sans MT" w:cs="Times New Roman"/>
          <w:sz w:val="28"/>
          <w:szCs w:val="28"/>
        </w:rPr>
      </w:pPr>
    </w:p>
    <w:p w14:paraId="5572E338" w14:textId="77777777" w:rsidR="00117348" w:rsidRPr="00713FD2" w:rsidRDefault="00713FD2" w:rsidP="00117348">
      <w:pPr>
        <w:pStyle w:val="Odlomakpopisa"/>
        <w:numPr>
          <w:ilvl w:val="0"/>
          <w:numId w:val="3"/>
        </w:numPr>
        <w:spacing w:after="200" w:line="276" w:lineRule="auto"/>
        <w:jc w:val="center"/>
        <w:rPr>
          <w:rFonts w:ascii="Gill Sans MT" w:eastAsia="Times New Roman" w:hAnsi="Gill Sans MT" w:cs="Times New Roman"/>
          <w:b/>
          <w:i/>
          <w:iCs/>
          <w:spacing w:val="13"/>
          <w:sz w:val="28"/>
          <w:szCs w:val="28"/>
        </w:rPr>
      </w:pPr>
      <w:r w:rsidRPr="00713FD2">
        <w:rPr>
          <w:rFonts w:ascii="Gill Sans MT" w:eastAsia="Times New Roman" w:hAnsi="Gill Sans MT" w:cs="Times New Roman"/>
          <w:b/>
          <w:i/>
          <w:iCs/>
          <w:spacing w:val="13"/>
          <w:sz w:val="28"/>
          <w:szCs w:val="28"/>
        </w:rPr>
        <w:t>o</w:t>
      </w:r>
      <w:r w:rsidR="00117348" w:rsidRPr="00713FD2">
        <w:rPr>
          <w:rFonts w:ascii="Gill Sans MT" w:eastAsia="Times New Roman" w:hAnsi="Gill Sans MT" w:cs="Times New Roman"/>
          <w:b/>
          <w:i/>
          <w:iCs/>
          <w:spacing w:val="13"/>
          <w:sz w:val="28"/>
          <w:szCs w:val="28"/>
        </w:rPr>
        <w:t>tvoreni postupak u modalitetu privremenog Poziva</w:t>
      </w:r>
    </w:p>
    <w:p w14:paraId="3383AEE4" w14:textId="77777777" w:rsidR="00EA6A61" w:rsidRDefault="00EA6A61" w:rsidP="00EA6A61">
      <w:pPr>
        <w:spacing w:before="120" w:after="0" w:line="276" w:lineRule="auto"/>
        <w:rPr>
          <w:rFonts w:ascii="Times New Roman" w:eastAsia="Calibri" w:hAnsi="Times New Roman" w:cs="Times New Roman"/>
          <w:b/>
          <w:color w:val="000000"/>
          <w:sz w:val="24"/>
          <w:szCs w:val="24"/>
          <w:lang w:eastAsia="hr-HR"/>
        </w:rPr>
      </w:pPr>
    </w:p>
    <w:p w14:paraId="5DD9289C" w14:textId="77777777" w:rsidR="00EA6A61" w:rsidRDefault="00EA6A61" w:rsidP="00EA6A61">
      <w:pPr>
        <w:spacing w:before="120" w:after="0" w:line="276" w:lineRule="auto"/>
        <w:rPr>
          <w:rFonts w:ascii="Times New Roman" w:eastAsia="Calibri" w:hAnsi="Times New Roman" w:cs="Times New Roman"/>
          <w:b/>
          <w:color w:val="000000"/>
          <w:sz w:val="24"/>
          <w:szCs w:val="24"/>
          <w:lang w:eastAsia="hr-HR"/>
        </w:rPr>
      </w:pPr>
    </w:p>
    <w:p w14:paraId="6EF7C2F5" w14:textId="1F8EE062" w:rsidR="00117348" w:rsidRDefault="00117348" w:rsidP="00EA6A61">
      <w:pPr>
        <w:spacing w:before="120" w:after="0" w:line="276" w:lineRule="auto"/>
        <w:rPr>
          <w:rFonts w:ascii="Times New Roman" w:eastAsia="Calibri" w:hAnsi="Times New Roman" w:cs="Times New Roman"/>
          <w:sz w:val="24"/>
          <w:szCs w:val="24"/>
        </w:rPr>
      </w:pPr>
    </w:p>
    <w:p w14:paraId="4742CDB8" w14:textId="70B327C8" w:rsidR="00B474BC" w:rsidRDefault="00B474BC" w:rsidP="00EA6A61">
      <w:pPr>
        <w:spacing w:before="120" w:after="0" w:line="276" w:lineRule="auto"/>
        <w:rPr>
          <w:rFonts w:ascii="Times New Roman" w:eastAsia="Calibri" w:hAnsi="Times New Roman" w:cs="Times New Roman"/>
          <w:sz w:val="24"/>
          <w:szCs w:val="24"/>
        </w:rPr>
      </w:pPr>
    </w:p>
    <w:p w14:paraId="240A146D" w14:textId="31BE5B50" w:rsidR="00B474BC" w:rsidRDefault="00B474BC" w:rsidP="00EA6A61">
      <w:pPr>
        <w:spacing w:before="120" w:after="0" w:line="276" w:lineRule="auto"/>
        <w:rPr>
          <w:rFonts w:ascii="Times New Roman" w:eastAsia="Calibri" w:hAnsi="Times New Roman" w:cs="Times New Roman"/>
          <w:sz w:val="24"/>
          <w:szCs w:val="24"/>
        </w:rPr>
      </w:pPr>
    </w:p>
    <w:p w14:paraId="6EC1CB00" w14:textId="1B95AF05" w:rsidR="00B474BC" w:rsidRDefault="00B474BC" w:rsidP="00EA6A61">
      <w:pPr>
        <w:spacing w:before="120" w:after="0" w:line="276" w:lineRule="auto"/>
        <w:rPr>
          <w:rFonts w:ascii="Times New Roman" w:eastAsia="Calibri" w:hAnsi="Times New Roman" w:cs="Times New Roman"/>
          <w:sz w:val="24"/>
          <w:szCs w:val="24"/>
        </w:rPr>
      </w:pPr>
    </w:p>
    <w:p w14:paraId="58681B92" w14:textId="2CF69831" w:rsidR="00B474BC" w:rsidRDefault="00B474BC" w:rsidP="00EA6A61">
      <w:pPr>
        <w:spacing w:before="120" w:after="0" w:line="276" w:lineRule="auto"/>
        <w:rPr>
          <w:rFonts w:ascii="Times New Roman" w:eastAsia="Calibri" w:hAnsi="Times New Roman" w:cs="Times New Roman"/>
          <w:sz w:val="24"/>
          <w:szCs w:val="24"/>
        </w:rPr>
      </w:pPr>
    </w:p>
    <w:p w14:paraId="3823C352" w14:textId="28107251" w:rsidR="00FD6A4F" w:rsidRDefault="00FD6A4F" w:rsidP="00EA6A61">
      <w:pPr>
        <w:spacing w:before="120" w:after="0" w:line="276" w:lineRule="auto"/>
        <w:rPr>
          <w:rFonts w:ascii="Times New Roman" w:eastAsia="Calibri" w:hAnsi="Times New Roman" w:cs="Times New Roman"/>
          <w:sz w:val="24"/>
          <w:szCs w:val="24"/>
        </w:rPr>
      </w:pPr>
    </w:p>
    <w:p w14:paraId="7574C3F4" w14:textId="1B8E66B9" w:rsidR="00B474BC" w:rsidRDefault="00B474BC" w:rsidP="00B474BC">
      <w:pPr>
        <w:spacing w:before="120" w:after="0" w:line="276" w:lineRule="auto"/>
        <w:jc w:val="center"/>
        <w:rPr>
          <w:rFonts w:ascii="Times New Roman" w:eastAsia="Calibri" w:hAnsi="Times New Roman" w:cs="Times New Roman"/>
          <w:sz w:val="24"/>
          <w:szCs w:val="24"/>
        </w:rPr>
      </w:pPr>
    </w:p>
    <w:p w14:paraId="10F6D700" w14:textId="26009D2B" w:rsidR="007C1AE6" w:rsidRPr="00B474BC" w:rsidRDefault="00B474BC" w:rsidP="00B474BC">
      <w:pPr>
        <w:spacing w:before="120" w:after="0" w:line="276" w:lineRule="auto"/>
        <w:jc w:val="center"/>
        <w:rPr>
          <w:rFonts w:ascii="Times New Roman" w:eastAsia="Calibri" w:hAnsi="Times New Roman" w:cs="Times New Roman"/>
          <w:sz w:val="24"/>
          <w:szCs w:val="24"/>
        </w:rPr>
      </w:pPr>
      <w:r>
        <w:rPr>
          <w:rFonts w:ascii="Times New Roman" w:eastAsia="Calibri" w:hAnsi="Times New Roman" w:cs="Times New Roman"/>
          <w:noProof/>
          <w:sz w:val="24"/>
          <w:szCs w:val="24"/>
          <w:lang w:eastAsia="hr-HR"/>
        </w:rPr>
        <w:drawing>
          <wp:inline distT="0" distB="0" distL="0" distR="0" wp14:anchorId="23211511" wp14:editId="077E9E63">
            <wp:extent cx="3079699" cy="1307157"/>
            <wp:effectExtent l="0" t="0" r="0" b="0"/>
            <wp:docPr id="2" name="Slika 2" descr="C:\Users\NMMATE~1\AppData\Local\Temp\Rar$DRa8492.25389\MGOR_HR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MMATE~1\AppData\Local\Temp\Rar$DRa8492.25389\MGOR_HR_4C.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94975" cy="1313641"/>
                    </a:xfrm>
                    <a:prstGeom prst="rect">
                      <a:avLst/>
                    </a:prstGeom>
                    <a:noFill/>
                    <a:ln>
                      <a:noFill/>
                    </a:ln>
                  </pic:spPr>
                </pic:pic>
              </a:graphicData>
            </a:graphic>
          </wp:inline>
        </w:drawing>
      </w:r>
    </w:p>
    <w:p w14:paraId="4AFE24BA" w14:textId="77777777" w:rsidR="00FD6A4F" w:rsidRDefault="00FD6A4F" w:rsidP="00F71F66">
      <w:pPr>
        <w:spacing w:before="80" w:after="80" w:line="276" w:lineRule="auto"/>
        <w:rPr>
          <w:rFonts w:ascii="Gill Sans MT" w:eastAsia="SimSun" w:hAnsi="Gill Sans MT" w:cs="Times New Roman"/>
          <w:sz w:val="24"/>
          <w:szCs w:val="24"/>
          <w:lang w:eastAsia="hr-HR"/>
        </w:rPr>
      </w:pPr>
    </w:p>
    <w:p w14:paraId="68A2E627" w14:textId="19FE4733" w:rsidR="00407541" w:rsidRPr="00117348" w:rsidRDefault="00407541" w:rsidP="00F71F66">
      <w:pPr>
        <w:spacing w:before="80" w:after="80" w:line="276" w:lineRule="auto"/>
        <w:rPr>
          <w:rFonts w:ascii="Gill Sans MT" w:eastAsia="SimSun" w:hAnsi="Gill Sans MT" w:cs="Times New Roman"/>
          <w:sz w:val="24"/>
          <w:szCs w:val="24"/>
          <w:lang w:eastAsia="hr-HR"/>
        </w:rPr>
      </w:pPr>
      <w:r w:rsidRPr="00117348">
        <w:rPr>
          <w:rFonts w:ascii="Gill Sans MT" w:eastAsia="SimSun" w:hAnsi="Gill Sans MT" w:cs="Times New Roman"/>
          <w:sz w:val="24"/>
          <w:szCs w:val="24"/>
          <w:lang w:eastAsia="hr-HR"/>
        </w:rPr>
        <w:lastRenderedPageBreak/>
        <w:t>Ja,</w:t>
      </w:r>
      <w:r w:rsidR="00F71F66" w:rsidRPr="00117348">
        <w:rPr>
          <w:rFonts w:ascii="Gill Sans MT" w:eastAsia="SimSun" w:hAnsi="Gill Sans MT" w:cs="Times New Roman"/>
          <w:sz w:val="24"/>
          <w:szCs w:val="24"/>
          <w:lang w:eastAsia="hr-HR"/>
        </w:rPr>
        <w:t>______________________________________</w:t>
      </w:r>
      <w:r w:rsidR="007C1AE6" w:rsidRPr="00117348">
        <w:rPr>
          <w:rFonts w:ascii="Gill Sans MT" w:eastAsia="SimSun" w:hAnsi="Gill Sans MT" w:cs="Times New Roman"/>
          <w:sz w:val="24"/>
          <w:szCs w:val="24"/>
          <w:lang w:eastAsia="hr-HR"/>
        </w:rPr>
        <w:t>_________________________</w:t>
      </w:r>
      <w:r w:rsidRPr="00117348">
        <w:rPr>
          <w:rFonts w:ascii="Gill Sans MT" w:eastAsia="SimSun" w:hAnsi="Gill Sans MT" w:cs="Times New Roman"/>
          <w:sz w:val="24"/>
          <w:szCs w:val="24"/>
          <w:lang w:eastAsia="hr-HR"/>
        </w:rPr>
        <w:t>;</w:t>
      </w:r>
    </w:p>
    <w:p w14:paraId="4C644720" w14:textId="5DAE7936" w:rsidR="009E6342" w:rsidRPr="00117348" w:rsidRDefault="009E6342" w:rsidP="009E6342">
      <w:pPr>
        <w:spacing w:after="0" w:line="276" w:lineRule="auto"/>
        <w:jc w:val="center"/>
        <w:rPr>
          <w:rFonts w:ascii="Gill Sans MT" w:eastAsia="Calibri" w:hAnsi="Gill Sans MT" w:cs="Times New Roman"/>
          <w:sz w:val="24"/>
          <w:szCs w:val="24"/>
        </w:rPr>
      </w:pPr>
      <w:r w:rsidRPr="00117348">
        <w:rPr>
          <w:rFonts w:ascii="Gill Sans MT" w:eastAsia="Calibri" w:hAnsi="Gill Sans MT" w:cs="Times New Roman"/>
          <w:sz w:val="24"/>
          <w:szCs w:val="24"/>
        </w:rPr>
        <w:t xml:space="preserve">(ime i prezime, </w:t>
      </w:r>
      <w:r w:rsidR="009906BA">
        <w:rPr>
          <w:rFonts w:ascii="Gill Sans MT" w:eastAsia="Calibri" w:hAnsi="Gill Sans MT" w:cs="Times New Roman"/>
          <w:sz w:val="24"/>
          <w:szCs w:val="24"/>
        </w:rPr>
        <w:t xml:space="preserve">adresa, </w:t>
      </w:r>
      <w:r w:rsidRPr="00117348">
        <w:rPr>
          <w:rFonts w:ascii="Gill Sans MT" w:eastAsia="Calibri" w:hAnsi="Gill Sans MT" w:cs="Times New Roman"/>
          <w:sz w:val="24"/>
          <w:szCs w:val="24"/>
        </w:rPr>
        <w:t>OIB i funkcija)</w:t>
      </w:r>
    </w:p>
    <w:p w14:paraId="3E09721D" w14:textId="77777777" w:rsidR="00407541" w:rsidRPr="00117348" w:rsidRDefault="00407541" w:rsidP="00F71F66">
      <w:pPr>
        <w:spacing w:before="80" w:after="80" w:line="276" w:lineRule="auto"/>
        <w:rPr>
          <w:rFonts w:ascii="Gill Sans MT" w:eastAsia="SimSun" w:hAnsi="Gill Sans MT" w:cs="Times New Roman"/>
          <w:sz w:val="24"/>
          <w:szCs w:val="24"/>
          <w:lang w:eastAsia="hr-HR"/>
        </w:rPr>
      </w:pPr>
    </w:p>
    <w:p w14:paraId="0B6B9410" w14:textId="77777777" w:rsidR="00407541" w:rsidRPr="00117348" w:rsidRDefault="009E6342" w:rsidP="00F71F66">
      <w:pPr>
        <w:spacing w:before="80" w:after="80" w:line="276" w:lineRule="auto"/>
        <w:jc w:val="both"/>
        <w:rPr>
          <w:rFonts w:ascii="Gill Sans MT" w:eastAsia="SimSun" w:hAnsi="Gill Sans MT" w:cs="Times New Roman"/>
          <w:sz w:val="24"/>
          <w:szCs w:val="24"/>
          <w:lang w:eastAsia="hr-HR"/>
        </w:rPr>
      </w:pPr>
      <w:r w:rsidRPr="00117348">
        <w:rPr>
          <w:rFonts w:ascii="Gill Sans MT" w:eastAsia="Times New Roman" w:hAnsi="Gill Sans MT"/>
          <w:sz w:val="24"/>
          <w:szCs w:val="24"/>
        </w:rPr>
        <w:t>dolje potpisani, kao ovlaštena osoba za zastupanje Prijavitelja</w:t>
      </w:r>
      <w:r w:rsidRPr="00117348">
        <w:rPr>
          <w:rStyle w:val="Referencafusnote"/>
          <w:rFonts w:ascii="Gill Sans MT" w:eastAsia="Times New Roman" w:hAnsi="Gill Sans MT"/>
          <w:sz w:val="24"/>
          <w:szCs w:val="24"/>
        </w:rPr>
        <w:footnoteReference w:id="1"/>
      </w:r>
      <w:r w:rsidRPr="00117348">
        <w:rPr>
          <w:rFonts w:ascii="Gill Sans MT" w:eastAsia="Times New Roman" w:hAnsi="Gill Sans MT"/>
          <w:sz w:val="24"/>
          <w:szCs w:val="24"/>
        </w:rPr>
        <w:t>________________________________________, osobno i u ime Prijavitelja pod materijalnom i kaznenom odgovornošću izjavljujem:</w:t>
      </w:r>
    </w:p>
    <w:p w14:paraId="391BCEE7" w14:textId="77777777" w:rsidR="009E6342" w:rsidRPr="00B474BC" w:rsidRDefault="009E6342" w:rsidP="00B474BC">
      <w:pPr>
        <w:pStyle w:val="Odlomakpopisa"/>
        <w:numPr>
          <w:ilvl w:val="0"/>
          <w:numId w:val="4"/>
        </w:numPr>
        <w:spacing w:before="80" w:after="80" w:line="240" w:lineRule="auto"/>
        <w:ind w:left="360"/>
        <w:jc w:val="both"/>
        <w:rPr>
          <w:rFonts w:ascii="Gill Sans MT" w:eastAsia="SimSun" w:hAnsi="Gill Sans MT" w:cs="Times New Roman"/>
          <w:sz w:val="24"/>
          <w:szCs w:val="24"/>
          <w:lang w:eastAsia="hr-HR"/>
        </w:rPr>
      </w:pPr>
      <w:r w:rsidRPr="00B474BC">
        <w:rPr>
          <w:rFonts w:ascii="Gill Sans MT" w:eastAsia="SimSun" w:hAnsi="Gill Sans MT" w:cs="Times New Roman"/>
          <w:sz w:val="24"/>
          <w:szCs w:val="24"/>
          <w:lang w:eastAsia="hr-HR"/>
        </w:rPr>
        <w:t>sukladno Prilogu I. Uredbe Komisije (EU) 651/2014</w:t>
      </w:r>
      <w:r w:rsidR="008069C4" w:rsidRPr="00B474BC">
        <w:rPr>
          <w:rFonts w:ascii="Gill Sans MT" w:eastAsia="SimSun" w:hAnsi="Gill Sans MT" w:cs="Times New Roman"/>
          <w:sz w:val="24"/>
          <w:szCs w:val="24"/>
          <w:lang w:eastAsia="hr-HR"/>
        </w:rPr>
        <w:t xml:space="preserve"> i u skladu s ispunjenim Obrascem </w:t>
      </w:r>
      <w:r w:rsidR="00117348" w:rsidRPr="00B474BC">
        <w:rPr>
          <w:rFonts w:ascii="Gill Sans MT" w:eastAsia="SimSun" w:hAnsi="Gill Sans MT" w:cs="Times New Roman"/>
          <w:sz w:val="24"/>
          <w:szCs w:val="24"/>
          <w:lang w:eastAsia="hr-HR"/>
        </w:rPr>
        <w:t>7. Skupna izjava,</w:t>
      </w:r>
      <w:r w:rsidRPr="00B474BC">
        <w:rPr>
          <w:rFonts w:ascii="Gill Sans MT" w:eastAsia="SimSun" w:hAnsi="Gill Sans MT" w:cs="Times New Roman"/>
          <w:sz w:val="24"/>
          <w:szCs w:val="24"/>
          <w:lang w:eastAsia="hr-HR"/>
        </w:rPr>
        <w:t xml:space="preserve"> prema broju osoba i financijskim pragovima kojima se određuje kategorija poduzeća, Prijavitelj je:</w:t>
      </w:r>
    </w:p>
    <w:p w14:paraId="7ADD4A62" w14:textId="573451A6" w:rsidR="009E6342" w:rsidRPr="00117348" w:rsidRDefault="009E6342" w:rsidP="00B474BC">
      <w:pPr>
        <w:spacing w:before="240" w:after="240" w:line="276" w:lineRule="auto"/>
        <w:ind w:left="1418"/>
        <w:jc w:val="center"/>
        <w:rPr>
          <w:rFonts w:ascii="Gill Sans MT" w:eastAsia="Calibri" w:hAnsi="Gill Sans MT" w:cs="Calibri"/>
          <w:sz w:val="24"/>
          <w:szCs w:val="24"/>
          <w:lang w:eastAsia="hr-HR"/>
        </w:rPr>
      </w:pPr>
      <w:r w:rsidRPr="00117348">
        <w:rPr>
          <w:rFonts w:ascii="Gill Sans MT" w:eastAsia="Calibri" w:hAnsi="Gill Sans MT" w:cs="Calibri"/>
          <w:sz w:val="24"/>
          <w:szCs w:val="24"/>
          <w:lang w:eastAsia="hr-HR"/>
        </w:rPr>
        <w:t>(</w:t>
      </w:r>
      <w:r w:rsidRPr="00117348">
        <w:rPr>
          <w:rFonts w:ascii="Gill Sans MT" w:eastAsia="Calibri" w:hAnsi="Gill Sans MT" w:cs="Calibri"/>
          <w:i/>
          <w:sz w:val="24"/>
          <w:szCs w:val="24"/>
          <w:lang w:eastAsia="hr-HR"/>
        </w:rPr>
        <w:t>odabrati primjenjivu opciju</w:t>
      </w:r>
      <w:r w:rsidR="009906BA">
        <w:rPr>
          <w:rFonts w:ascii="Gill Sans MT" w:eastAsia="Calibri" w:hAnsi="Gill Sans MT" w:cs="Calibri"/>
          <w:i/>
          <w:sz w:val="24"/>
          <w:szCs w:val="24"/>
          <w:lang w:eastAsia="hr-HR"/>
        </w:rPr>
        <w:t>,</w:t>
      </w:r>
      <w:r w:rsidRPr="00117348">
        <w:rPr>
          <w:rFonts w:ascii="Gill Sans MT" w:eastAsia="Calibri" w:hAnsi="Gill Sans MT" w:cs="Calibri"/>
          <w:i/>
          <w:sz w:val="24"/>
          <w:szCs w:val="24"/>
          <w:lang w:eastAsia="hr-HR"/>
        </w:rPr>
        <w:t xml:space="preserve"> a nepotrebno izbrisati</w:t>
      </w:r>
      <w:r w:rsidRPr="00117348">
        <w:rPr>
          <w:rFonts w:ascii="Gill Sans MT" w:eastAsia="Calibri" w:hAnsi="Gill Sans MT" w:cs="Calibri"/>
          <w:sz w:val="24"/>
          <w:szCs w:val="24"/>
          <w:lang w:eastAsia="hr-HR"/>
        </w:rPr>
        <w:t>)</w:t>
      </w:r>
    </w:p>
    <w:p w14:paraId="167B82F9" w14:textId="02BED05D" w:rsidR="009E6342" w:rsidRPr="00117348" w:rsidRDefault="009E6342" w:rsidP="009E6342">
      <w:pPr>
        <w:pStyle w:val="Odlomakpopisa"/>
        <w:numPr>
          <w:ilvl w:val="0"/>
          <w:numId w:val="1"/>
        </w:numPr>
        <w:spacing w:before="80" w:after="80" w:line="240" w:lineRule="auto"/>
        <w:jc w:val="both"/>
        <w:rPr>
          <w:rFonts w:ascii="Gill Sans MT" w:eastAsia="SimSun" w:hAnsi="Gill Sans MT" w:cs="Times New Roman"/>
          <w:sz w:val="24"/>
          <w:szCs w:val="24"/>
          <w:lang w:eastAsia="hr-HR"/>
        </w:rPr>
      </w:pPr>
      <w:r w:rsidRPr="00117348">
        <w:rPr>
          <w:rFonts w:ascii="Gill Sans MT" w:eastAsia="SimSun" w:hAnsi="Gill Sans MT" w:cs="Times New Roman"/>
          <w:sz w:val="24"/>
          <w:szCs w:val="24"/>
          <w:lang w:eastAsia="hr-HR"/>
        </w:rPr>
        <w:t>Mikro poduzeće</w:t>
      </w:r>
      <w:r w:rsidR="009906BA">
        <w:rPr>
          <w:rFonts w:ascii="Gill Sans MT" w:eastAsia="SimSun" w:hAnsi="Gill Sans MT" w:cs="Times New Roman"/>
          <w:sz w:val="24"/>
          <w:szCs w:val="24"/>
          <w:lang w:eastAsia="hr-HR"/>
        </w:rPr>
        <w:t>:</w:t>
      </w:r>
    </w:p>
    <w:p w14:paraId="1B5C3731" w14:textId="77777777" w:rsidR="009E6342" w:rsidRPr="00117348" w:rsidRDefault="009E6342" w:rsidP="009E6342">
      <w:pPr>
        <w:pStyle w:val="Odlomakpopisa"/>
        <w:numPr>
          <w:ilvl w:val="1"/>
          <w:numId w:val="1"/>
        </w:numPr>
        <w:spacing w:before="80" w:after="80" w:line="240" w:lineRule="auto"/>
        <w:jc w:val="both"/>
        <w:rPr>
          <w:rFonts w:ascii="Gill Sans MT" w:eastAsia="SimSun" w:hAnsi="Gill Sans MT" w:cs="Times New Roman"/>
          <w:sz w:val="24"/>
          <w:szCs w:val="24"/>
          <w:lang w:eastAsia="hr-HR"/>
        </w:rPr>
      </w:pPr>
      <w:r w:rsidRPr="00117348">
        <w:rPr>
          <w:rFonts w:ascii="Gill Sans MT" w:eastAsia="SimSun" w:hAnsi="Gill Sans MT" w:cs="Times New Roman"/>
          <w:sz w:val="24"/>
          <w:szCs w:val="24"/>
          <w:lang w:eastAsia="hr-HR"/>
        </w:rPr>
        <w:t>manje od 10 zaposlenih te godišnji promet i/ili godišnja bilanca ne premašuje 2.000.000 eura</w:t>
      </w:r>
    </w:p>
    <w:p w14:paraId="3BBE1723" w14:textId="6D4C379B" w:rsidR="009E6342" w:rsidRPr="00117348" w:rsidRDefault="009E6342" w:rsidP="009E6342">
      <w:pPr>
        <w:pStyle w:val="Odlomakpopisa"/>
        <w:numPr>
          <w:ilvl w:val="0"/>
          <w:numId w:val="1"/>
        </w:numPr>
        <w:spacing w:before="80" w:after="80" w:line="240" w:lineRule="auto"/>
        <w:jc w:val="both"/>
        <w:rPr>
          <w:rFonts w:ascii="Gill Sans MT" w:eastAsia="SimSun" w:hAnsi="Gill Sans MT" w:cs="Times New Roman"/>
          <w:sz w:val="24"/>
          <w:szCs w:val="24"/>
          <w:lang w:eastAsia="hr-HR"/>
        </w:rPr>
      </w:pPr>
      <w:r w:rsidRPr="00117348">
        <w:rPr>
          <w:rFonts w:ascii="Gill Sans MT" w:eastAsia="SimSun" w:hAnsi="Gill Sans MT" w:cs="Times New Roman"/>
          <w:sz w:val="24"/>
          <w:szCs w:val="24"/>
          <w:lang w:eastAsia="hr-HR"/>
        </w:rPr>
        <w:t>Malo poduzeće</w:t>
      </w:r>
      <w:r w:rsidR="009906BA">
        <w:rPr>
          <w:rFonts w:ascii="Gill Sans MT" w:eastAsia="SimSun" w:hAnsi="Gill Sans MT" w:cs="Times New Roman"/>
          <w:sz w:val="24"/>
          <w:szCs w:val="24"/>
          <w:lang w:eastAsia="hr-HR"/>
        </w:rPr>
        <w:t>:</w:t>
      </w:r>
    </w:p>
    <w:p w14:paraId="068A665F" w14:textId="77777777" w:rsidR="009E6342" w:rsidRPr="00117348" w:rsidRDefault="009E6342" w:rsidP="009E6342">
      <w:pPr>
        <w:pStyle w:val="Odlomakpopisa"/>
        <w:numPr>
          <w:ilvl w:val="1"/>
          <w:numId w:val="1"/>
        </w:numPr>
        <w:spacing w:before="80" w:after="80" w:line="240" w:lineRule="auto"/>
        <w:jc w:val="both"/>
        <w:rPr>
          <w:rFonts w:ascii="Gill Sans MT" w:eastAsia="SimSun" w:hAnsi="Gill Sans MT" w:cs="Times New Roman"/>
          <w:sz w:val="24"/>
          <w:szCs w:val="24"/>
          <w:lang w:eastAsia="hr-HR"/>
        </w:rPr>
      </w:pPr>
      <w:r w:rsidRPr="00117348">
        <w:rPr>
          <w:rFonts w:ascii="Gill Sans MT" w:eastAsia="SimSun" w:hAnsi="Gill Sans MT" w:cs="Times New Roman"/>
          <w:sz w:val="24"/>
          <w:szCs w:val="24"/>
          <w:lang w:eastAsia="hr-HR"/>
        </w:rPr>
        <w:t>manje od 50 zaposlenih te godišnji promet i/ili godišnja bilanca ne premašuje 10.000.000 eura</w:t>
      </w:r>
    </w:p>
    <w:p w14:paraId="0685F706" w14:textId="1FFE1B84" w:rsidR="009E6342" w:rsidRPr="00117348" w:rsidRDefault="009E6342" w:rsidP="009E6342">
      <w:pPr>
        <w:pStyle w:val="Odlomakpopisa"/>
        <w:numPr>
          <w:ilvl w:val="0"/>
          <w:numId w:val="1"/>
        </w:numPr>
        <w:spacing w:before="80" w:after="80" w:line="240" w:lineRule="auto"/>
        <w:jc w:val="both"/>
        <w:rPr>
          <w:rFonts w:ascii="Gill Sans MT" w:eastAsia="SimSun" w:hAnsi="Gill Sans MT" w:cs="Times New Roman"/>
          <w:sz w:val="24"/>
          <w:szCs w:val="24"/>
          <w:lang w:eastAsia="hr-HR"/>
        </w:rPr>
      </w:pPr>
      <w:r w:rsidRPr="00117348">
        <w:rPr>
          <w:rFonts w:ascii="Gill Sans MT" w:eastAsia="SimSun" w:hAnsi="Gill Sans MT" w:cs="Times New Roman"/>
          <w:sz w:val="24"/>
          <w:szCs w:val="24"/>
          <w:lang w:eastAsia="hr-HR"/>
        </w:rPr>
        <w:t>Srednje poduzeće</w:t>
      </w:r>
      <w:r w:rsidR="009906BA">
        <w:rPr>
          <w:rFonts w:ascii="Gill Sans MT" w:eastAsia="SimSun" w:hAnsi="Gill Sans MT" w:cs="Times New Roman"/>
          <w:sz w:val="24"/>
          <w:szCs w:val="24"/>
          <w:lang w:eastAsia="hr-HR"/>
        </w:rPr>
        <w:t>:</w:t>
      </w:r>
    </w:p>
    <w:p w14:paraId="5C62509C" w14:textId="77777777" w:rsidR="009E6342" w:rsidRPr="00117348" w:rsidRDefault="009E6342" w:rsidP="009E6342">
      <w:pPr>
        <w:pStyle w:val="Odlomakpopisa"/>
        <w:numPr>
          <w:ilvl w:val="1"/>
          <w:numId w:val="1"/>
        </w:numPr>
        <w:spacing w:before="80" w:after="80" w:line="240" w:lineRule="auto"/>
        <w:jc w:val="both"/>
        <w:rPr>
          <w:rFonts w:ascii="Gill Sans MT" w:eastAsia="SimSun" w:hAnsi="Gill Sans MT" w:cs="Times New Roman"/>
          <w:sz w:val="24"/>
          <w:szCs w:val="24"/>
          <w:lang w:eastAsia="hr-HR"/>
        </w:rPr>
      </w:pPr>
      <w:r w:rsidRPr="00117348">
        <w:rPr>
          <w:rFonts w:ascii="Gill Sans MT" w:eastAsia="SimSun" w:hAnsi="Gill Sans MT" w:cs="Times New Roman"/>
          <w:sz w:val="24"/>
          <w:szCs w:val="24"/>
          <w:lang w:eastAsia="hr-HR"/>
        </w:rPr>
        <w:t>manje od 250 zaposlenih te godišnji promet koji ne premašuje 50.000.000 eura i/ili godišnju bilancu koja ne premašuje 43.000.000 eura</w:t>
      </w:r>
    </w:p>
    <w:p w14:paraId="42BB49B0" w14:textId="72725837" w:rsidR="009E6342" w:rsidRPr="00117348" w:rsidRDefault="009E6342" w:rsidP="009E6342">
      <w:pPr>
        <w:pStyle w:val="Odlomakpopisa"/>
        <w:numPr>
          <w:ilvl w:val="0"/>
          <w:numId w:val="1"/>
        </w:numPr>
        <w:spacing w:before="80" w:after="80" w:line="240" w:lineRule="auto"/>
        <w:jc w:val="both"/>
        <w:rPr>
          <w:rFonts w:ascii="Gill Sans MT" w:eastAsia="SimSun" w:hAnsi="Gill Sans MT" w:cs="Times New Roman"/>
          <w:sz w:val="24"/>
          <w:szCs w:val="24"/>
          <w:lang w:eastAsia="hr-HR"/>
        </w:rPr>
      </w:pPr>
      <w:r w:rsidRPr="00117348">
        <w:rPr>
          <w:rFonts w:ascii="Gill Sans MT" w:eastAsia="SimSun" w:hAnsi="Gill Sans MT" w:cs="Times New Roman"/>
          <w:sz w:val="24"/>
          <w:szCs w:val="24"/>
          <w:lang w:eastAsia="hr-HR"/>
        </w:rPr>
        <w:t>Veliko poduzeće</w:t>
      </w:r>
      <w:r w:rsidR="009906BA">
        <w:rPr>
          <w:rFonts w:ascii="Gill Sans MT" w:eastAsia="SimSun" w:hAnsi="Gill Sans MT" w:cs="Times New Roman"/>
          <w:sz w:val="24"/>
          <w:szCs w:val="24"/>
          <w:lang w:eastAsia="hr-HR"/>
        </w:rPr>
        <w:t>:</w:t>
      </w:r>
    </w:p>
    <w:p w14:paraId="2606B6B0" w14:textId="7A316500" w:rsidR="009E6342" w:rsidRPr="00117348" w:rsidRDefault="009E6342" w:rsidP="009E6342">
      <w:pPr>
        <w:numPr>
          <w:ilvl w:val="1"/>
          <w:numId w:val="1"/>
        </w:numPr>
        <w:spacing w:before="80" w:after="80" w:line="240" w:lineRule="auto"/>
        <w:contextualSpacing/>
        <w:jc w:val="both"/>
        <w:rPr>
          <w:rFonts w:ascii="Gill Sans MT" w:eastAsia="SimSun" w:hAnsi="Gill Sans MT" w:cs="Times New Roman"/>
          <w:sz w:val="24"/>
          <w:szCs w:val="24"/>
          <w:lang w:eastAsia="hr-HR"/>
        </w:rPr>
      </w:pPr>
      <w:r w:rsidRPr="00117348">
        <w:rPr>
          <w:rFonts w:ascii="Gill Sans MT" w:eastAsia="SimSun" w:hAnsi="Gill Sans MT" w:cs="Times New Roman"/>
          <w:sz w:val="24"/>
          <w:szCs w:val="24"/>
          <w:lang w:eastAsia="hr-HR"/>
        </w:rPr>
        <w:t xml:space="preserve">jednako ili više od 250 zaposlenih te godišnji promet koji </w:t>
      </w:r>
      <w:r w:rsidR="00E66494">
        <w:rPr>
          <w:rFonts w:ascii="Gill Sans MT" w:eastAsia="SimSun" w:hAnsi="Gill Sans MT" w:cs="Times New Roman"/>
          <w:sz w:val="24"/>
          <w:szCs w:val="24"/>
          <w:lang w:eastAsia="hr-HR"/>
        </w:rPr>
        <w:t>p</w:t>
      </w:r>
      <w:r w:rsidRPr="00117348">
        <w:rPr>
          <w:rFonts w:ascii="Gill Sans MT" w:eastAsia="SimSun" w:hAnsi="Gill Sans MT" w:cs="Times New Roman"/>
          <w:sz w:val="24"/>
          <w:szCs w:val="24"/>
          <w:lang w:eastAsia="hr-HR"/>
        </w:rPr>
        <w:t>remašuje 50.000.000 eura i/ili godišnju bilancu koja premašuje 43.000.000 eura</w:t>
      </w:r>
    </w:p>
    <w:p w14:paraId="6A9B37EE" w14:textId="77777777" w:rsidR="00407541" w:rsidRPr="00117348" w:rsidRDefault="00407541" w:rsidP="00F71F66">
      <w:pPr>
        <w:spacing w:before="80" w:after="80" w:line="240" w:lineRule="auto"/>
        <w:jc w:val="both"/>
        <w:rPr>
          <w:rFonts w:ascii="Gill Sans MT" w:eastAsia="SimSun" w:hAnsi="Gill Sans MT" w:cs="Times New Roman"/>
          <w:sz w:val="24"/>
          <w:szCs w:val="24"/>
          <w:lang w:eastAsia="hr-HR"/>
        </w:rPr>
      </w:pPr>
    </w:p>
    <w:p w14:paraId="5FBD95ED" w14:textId="0D2D3994" w:rsidR="00F526AB" w:rsidRDefault="00407541" w:rsidP="00F71F66">
      <w:pPr>
        <w:spacing w:before="80" w:after="80" w:line="276" w:lineRule="auto"/>
        <w:jc w:val="both"/>
        <w:rPr>
          <w:rFonts w:ascii="Gill Sans MT" w:eastAsia="SimSun" w:hAnsi="Gill Sans MT" w:cs="Times New Roman"/>
          <w:sz w:val="24"/>
          <w:szCs w:val="24"/>
          <w:lang w:eastAsia="hr-HR"/>
        </w:rPr>
      </w:pPr>
      <w:r w:rsidRPr="00117348">
        <w:rPr>
          <w:rFonts w:ascii="Gill Sans MT" w:eastAsia="SimSun" w:hAnsi="Gill Sans MT" w:cs="Times New Roman"/>
          <w:sz w:val="24"/>
          <w:szCs w:val="24"/>
          <w:lang w:eastAsia="hr-HR"/>
        </w:rPr>
        <w:t>Potvrđujem da su navedeni podaci u ovoj Izjavi istiniti te istu ovjeravam pečatom i svojim vlastoručnim potpisom.</w:t>
      </w:r>
    </w:p>
    <w:p w14:paraId="1B06A84D" w14:textId="77777777" w:rsidR="009906BA" w:rsidRPr="00117348" w:rsidRDefault="009906BA" w:rsidP="00F71F66">
      <w:pPr>
        <w:spacing w:before="80" w:after="80" w:line="276" w:lineRule="auto"/>
        <w:jc w:val="both"/>
        <w:rPr>
          <w:rFonts w:ascii="Gill Sans MT" w:eastAsia="SimSun" w:hAnsi="Gill Sans MT" w:cs="Times New Roman"/>
          <w:sz w:val="24"/>
          <w:szCs w:val="24"/>
          <w:lang w:eastAsia="hr-HR"/>
        </w:rPr>
      </w:pPr>
    </w:p>
    <w:tbl>
      <w:tblPr>
        <w:tblW w:w="0" w:type="auto"/>
        <w:tblLook w:val="04A0" w:firstRow="1" w:lastRow="0" w:firstColumn="1" w:lastColumn="0" w:noHBand="0" w:noVBand="1"/>
      </w:tblPr>
      <w:tblGrid>
        <w:gridCol w:w="4182"/>
        <w:gridCol w:w="4890"/>
      </w:tblGrid>
      <w:tr w:rsidR="00F526AB" w:rsidRPr="00117348" w14:paraId="673E9188" w14:textId="77777777" w:rsidTr="00B474BC">
        <w:trPr>
          <w:trHeight w:val="370"/>
        </w:trPr>
        <w:tc>
          <w:tcPr>
            <w:tcW w:w="4182" w:type="dxa"/>
          </w:tcPr>
          <w:p w14:paraId="221F4926" w14:textId="77777777" w:rsidR="00F526AB" w:rsidRPr="00117348" w:rsidRDefault="00F526AB" w:rsidP="00EF6DA2">
            <w:pPr>
              <w:spacing w:after="0" w:line="240" w:lineRule="auto"/>
              <w:rPr>
                <w:rFonts w:ascii="Gill Sans MT" w:eastAsia="Calibri" w:hAnsi="Gill Sans MT" w:cs="Times New Roman"/>
                <w:sz w:val="24"/>
                <w:szCs w:val="24"/>
              </w:rPr>
            </w:pPr>
          </w:p>
        </w:tc>
        <w:tc>
          <w:tcPr>
            <w:tcW w:w="4890" w:type="dxa"/>
          </w:tcPr>
          <w:p w14:paraId="254608C7" w14:textId="77777777" w:rsidR="00F526AB" w:rsidRPr="00117348" w:rsidRDefault="00F526AB" w:rsidP="00EF6DA2">
            <w:pPr>
              <w:spacing w:after="0" w:line="240" w:lineRule="auto"/>
              <w:jc w:val="center"/>
              <w:rPr>
                <w:rFonts w:ascii="Gill Sans MT" w:eastAsia="Calibri" w:hAnsi="Gill Sans MT" w:cs="Times New Roman"/>
                <w:sz w:val="24"/>
                <w:szCs w:val="24"/>
              </w:rPr>
            </w:pPr>
          </w:p>
          <w:p w14:paraId="0ACB8932" w14:textId="77777777" w:rsidR="00F526AB" w:rsidRPr="00117348" w:rsidRDefault="00F526AB" w:rsidP="00EF6DA2">
            <w:pPr>
              <w:spacing w:after="0" w:line="240" w:lineRule="auto"/>
              <w:jc w:val="center"/>
              <w:rPr>
                <w:rFonts w:ascii="Gill Sans MT" w:eastAsia="Calibri" w:hAnsi="Gill Sans MT" w:cs="Times New Roman"/>
                <w:sz w:val="24"/>
                <w:szCs w:val="24"/>
              </w:rPr>
            </w:pPr>
          </w:p>
          <w:p w14:paraId="3D5B00E8" w14:textId="336241CC" w:rsidR="00F526AB" w:rsidRPr="00117348" w:rsidRDefault="008267A0" w:rsidP="008069C4">
            <w:pPr>
              <w:spacing w:after="0" w:line="240" w:lineRule="auto"/>
              <w:jc w:val="center"/>
              <w:rPr>
                <w:rFonts w:ascii="Gill Sans MT" w:eastAsia="Calibri" w:hAnsi="Gill Sans MT" w:cs="Times New Roman"/>
                <w:sz w:val="24"/>
                <w:szCs w:val="24"/>
              </w:rPr>
            </w:pPr>
            <w:r w:rsidRPr="00117348">
              <w:rPr>
                <w:rFonts w:ascii="Gill Sans MT" w:eastAsia="Calibri" w:hAnsi="Gill Sans MT" w:cs="Times New Roman"/>
                <w:sz w:val="24"/>
                <w:szCs w:val="24"/>
              </w:rPr>
              <w:t>Ovlašten</w:t>
            </w:r>
            <w:r w:rsidR="008069C4" w:rsidRPr="00117348">
              <w:rPr>
                <w:rFonts w:ascii="Gill Sans MT" w:eastAsia="Calibri" w:hAnsi="Gill Sans MT" w:cs="Times New Roman"/>
                <w:sz w:val="24"/>
                <w:szCs w:val="24"/>
              </w:rPr>
              <w:t xml:space="preserve">a osoba </w:t>
            </w:r>
            <w:r w:rsidR="009906BA">
              <w:rPr>
                <w:rFonts w:ascii="Gill Sans MT" w:eastAsia="Calibri" w:hAnsi="Gill Sans MT" w:cs="Times New Roman"/>
                <w:sz w:val="24"/>
                <w:szCs w:val="24"/>
              </w:rPr>
              <w:t xml:space="preserve">za zastupanje </w:t>
            </w:r>
            <w:r w:rsidR="008069C4" w:rsidRPr="00117348">
              <w:rPr>
                <w:rFonts w:ascii="Gill Sans MT" w:eastAsia="Calibri" w:hAnsi="Gill Sans MT" w:cs="Times New Roman"/>
                <w:sz w:val="24"/>
                <w:szCs w:val="24"/>
              </w:rPr>
              <w:t>Prijavitelja</w:t>
            </w:r>
          </w:p>
        </w:tc>
      </w:tr>
      <w:tr w:rsidR="00F526AB" w:rsidRPr="00117348" w14:paraId="6366E824" w14:textId="77777777" w:rsidTr="00B474BC">
        <w:trPr>
          <w:trHeight w:val="370"/>
        </w:trPr>
        <w:tc>
          <w:tcPr>
            <w:tcW w:w="4182" w:type="dxa"/>
          </w:tcPr>
          <w:p w14:paraId="6661F2A9" w14:textId="77777777" w:rsidR="00F526AB" w:rsidRPr="00117348" w:rsidRDefault="00F526AB" w:rsidP="00EF6DA2">
            <w:pPr>
              <w:spacing w:after="0" w:line="240" w:lineRule="auto"/>
              <w:rPr>
                <w:rFonts w:ascii="Gill Sans MT" w:eastAsia="Calibri" w:hAnsi="Gill Sans MT" w:cs="Times New Roman"/>
                <w:sz w:val="24"/>
                <w:szCs w:val="24"/>
              </w:rPr>
            </w:pPr>
          </w:p>
        </w:tc>
        <w:tc>
          <w:tcPr>
            <w:tcW w:w="4890" w:type="dxa"/>
            <w:tcBorders>
              <w:bottom w:val="dotted" w:sz="4" w:space="0" w:color="auto"/>
            </w:tcBorders>
          </w:tcPr>
          <w:p w14:paraId="56A71895" w14:textId="77777777" w:rsidR="00F526AB" w:rsidRPr="00117348" w:rsidRDefault="00F526AB" w:rsidP="00EF6DA2">
            <w:pPr>
              <w:spacing w:after="0" w:line="240" w:lineRule="auto"/>
              <w:jc w:val="center"/>
              <w:rPr>
                <w:rFonts w:ascii="Gill Sans MT" w:eastAsia="Calibri" w:hAnsi="Gill Sans MT" w:cs="Times New Roman"/>
                <w:sz w:val="24"/>
                <w:szCs w:val="24"/>
                <w:highlight w:val="lightGray"/>
              </w:rPr>
            </w:pPr>
            <w:r w:rsidRPr="00117348">
              <w:rPr>
                <w:rFonts w:ascii="Gill Sans MT" w:eastAsia="Calibri" w:hAnsi="Gill Sans MT" w:cs="Times New Roman"/>
                <w:sz w:val="24"/>
                <w:szCs w:val="24"/>
                <w:highlight w:val="lightGray"/>
              </w:rPr>
              <w:t xml:space="preserve">Ime </w:t>
            </w:r>
            <w:r w:rsidR="00A31A90" w:rsidRPr="00117348">
              <w:rPr>
                <w:rFonts w:ascii="Gill Sans MT" w:eastAsia="Calibri" w:hAnsi="Gill Sans MT" w:cs="Times New Roman"/>
                <w:sz w:val="24"/>
                <w:szCs w:val="24"/>
                <w:highlight w:val="lightGray"/>
              </w:rPr>
              <w:t xml:space="preserve">i </w:t>
            </w:r>
            <w:r w:rsidRPr="00117348">
              <w:rPr>
                <w:rFonts w:ascii="Gill Sans MT" w:eastAsia="Calibri" w:hAnsi="Gill Sans MT" w:cs="Times New Roman"/>
                <w:sz w:val="24"/>
                <w:szCs w:val="24"/>
                <w:highlight w:val="lightGray"/>
              </w:rPr>
              <w:t>Prezime</w:t>
            </w:r>
          </w:p>
        </w:tc>
      </w:tr>
      <w:tr w:rsidR="00F526AB" w:rsidRPr="00117348" w14:paraId="4B3363AB" w14:textId="77777777" w:rsidTr="00B474BC">
        <w:trPr>
          <w:trHeight w:val="370"/>
        </w:trPr>
        <w:tc>
          <w:tcPr>
            <w:tcW w:w="4182" w:type="dxa"/>
            <w:tcBorders>
              <w:right w:val="dotted" w:sz="4" w:space="0" w:color="auto"/>
            </w:tcBorders>
          </w:tcPr>
          <w:p w14:paraId="7DE48903" w14:textId="77777777" w:rsidR="00F526AB" w:rsidRPr="00117348" w:rsidRDefault="00F526AB" w:rsidP="00EF6DA2">
            <w:pPr>
              <w:spacing w:after="0" w:line="240" w:lineRule="auto"/>
              <w:rPr>
                <w:rFonts w:ascii="Gill Sans MT" w:eastAsia="Calibri" w:hAnsi="Gill Sans MT" w:cs="Times New Roman"/>
                <w:sz w:val="24"/>
                <w:szCs w:val="24"/>
              </w:rPr>
            </w:pPr>
          </w:p>
        </w:tc>
        <w:tc>
          <w:tcPr>
            <w:tcW w:w="4890" w:type="dxa"/>
            <w:vMerge w:val="restart"/>
            <w:tcBorders>
              <w:top w:val="dotted" w:sz="4" w:space="0" w:color="auto"/>
              <w:left w:val="dotted" w:sz="4" w:space="0" w:color="auto"/>
              <w:right w:val="dotted" w:sz="4" w:space="0" w:color="auto"/>
            </w:tcBorders>
          </w:tcPr>
          <w:p w14:paraId="4369336C" w14:textId="77777777" w:rsidR="00F526AB" w:rsidRPr="00117348" w:rsidRDefault="00F526AB" w:rsidP="00EF6DA2">
            <w:pPr>
              <w:spacing w:after="0" w:line="240" w:lineRule="auto"/>
              <w:jc w:val="center"/>
              <w:rPr>
                <w:rFonts w:ascii="Gill Sans MT" w:eastAsia="Calibri" w:hAnsi="Gill Sans MT" w:cs="Times New Roman"/>
                <w:i/>
                <w:sz w:val="24"/>
                <w:szCs w:val="24"/>
                <w:highlight w:val="lightGray"/>
              </w:rPr>
            </w:pPr>
          </w:p>
          <w:p w14:paraId="35E68F7A" w14:textId="77777777" w:rsidR="00F526AB" w:rsidRPr="00117348" w:rsidRDefault="00F526AB" w:rsidP="00EF6DA2">
            <w:pPr>
              <w:spacing w:after="0" w:line="240" w:lineRule="auto"/>
              <w:jc w:val="center"/>
              <w:rPr>
                <w:rFonts w:ascii="Gill Sans MT" w:eastAsia="Calibri" w:hAnsi="Gill Sans MT" w:cs="Times New Roman"/>
                <w:i/>
                <w:sz w:val="24"/>
                <w:szCs w:val="24"/>
                <w:highlight w:val="lightGray"/>
              </w:rPr>
            </w:pPr>
          </w:p>
          <w:p w14:paraId="691AFB9B" w14:textId="4CD5D122" w:rsidR="00F526AB" w:rsidRPr="00117348" w:rsidRDefault="009906BA" w:rsidP="00EF6DA2">
            <w:pPr>
              <w:spacing w:after="0" w:line="240" w:lineRule="auto"/>
              <w:jc w:val="center"/>
              <w:rPr>
                <w:rFonts w:ascii="Gill Sans MT" w:eastAsia="Calibri" w:hAnsi="Gill Sans MT" w:cs="Times New Roman"/>
                <w:sz w:val="24"/>
                <w:szCs w:val="24"/>
              </w:rPr>
            </w:pPr>
            <w:r>
              <w:rPr>
                <w:rFonts w:ascii="Gill Sans MT" w:eastAsia="Calibri" w:hAnsi="Gill Sans MT" w:cs="Times New Roman"/>
                <w:i/>
                <w:sz w:val="24"/>
                <w:szCs w:val="24"/>
                <w:highlight w:val="lightGray"/>
              </w:rPr>
              <w:t>(</w:t>
            </w:r>
            <w:r w:rsidR="00F526AB" w:rsidRPr="00117348">
              <w:rPr>
                <w:rFonts w:ascii="Gill Sans MT" w:eastAsia="Calibri" w:hAnsi="Gill Sans MT" w:cs="Times New Roman"/>
                <w:i/>
                <w:sz w:val="24"/>
                <w:szCs w:val="24"/>
                <w:highlight w:val="lightGray"/>
              </w:rPr>
              <w:t>potpis i otisak pečata</w:t>
            </w:r>
            <w:r>
              <w:rPr>
                <w:rFonts w:ascii="Gill Sans MT" w:eastAsia="Calibri" w:hAnsi="Gill Sans MT" w:cs="Times New Roman"/>
                <w:i/>
                <w:sz w:val="24"/>
                <w:szCs w:val="24"/>
              </w:rPr>
              <w:t>)</w:t>
            </w:r>
          </w:p>
        </w:tc>
      </w:tr>
      <w:tr w:rsidR="00F526AB" w:rsidRPr="00117348" w14:paraId="12553359" w14:textId="77777777" w:rsidTr="00B474BC">
        <w:trPr>
          <w:trHeight w:val="370"/>
        </w:trPr>
        <w:tc>
          <w:tcPr>
            <w:tcW w:w="4182" w:type="dxa"/>
            <w:tcBorders>
              <w:right w:val="dotted" w:sz="4" w:space="0" w:color="auto"/>
            </w:tcBorders>
          </w:tcPr>
          <w:p w14:paraId="0D83625A" w14:textId="77777777" w:rsidR="00F526AB" w:rsidRPr="00117348" w:rsidRDefault="00F526AB" w:rsidP="00EF6DA2">
            <w:pPr>
              <w:spacing w:after="0" w:line="240" w:lineRule="auto"/>
              <w:rPr>
                <w:rFonts w:ascii="Gill Sans MT" w:eastAsia="Calibri" w:hAnsi="Gill Sans MT" w:cs="Times New Roman"/>
                <w:sz w:val="24"/>
                <w:szCs w:val="24"/>
              </w:rPr>
            </w:pPr>
          </w:p>
        </w:tc>
        <w:tc>
          <w:tcPr>
            <w:tcW w:w="4890" w:type="dxa"/>
            <w:vMerge/>
            <w:tcBorders>
              <w:left w:val="dotted" w:sz="4" w:space="0" w:color="auto"/>
              <w:right w:val="dotted" w:sz="4" w:space="0" w:color="auto"/>
            </w:tcBorders>
          </w:tcPr>
          <w:p w14:paraId="0460D843" w14:textId="77777777" w:rsidR="00F526AB" w:rsidRPr="00117348" w:rsidRDefault="00F526AB" w:rsidP="00EF6DA2">
            <w:pPr>
              <w:spacing w:after="0" w:line="240" w:lineRule="auto"/>
              <w:rPr>
                <w:rFonts w:ascii="Gill Sans MT" w:eastAsia="Calibri" w:hAnsi="Gill Sans MT" w:cs="Times New Roman"/>
                <w:sz w:val="24"/>
                <w:szCs w:val="24"/>
              </w:rPr>
            </w:pPr>
          </w:p>
        </w:tc>
      </w:tr>
      <w:tr w:rsidR="00F526AB" w:rsidRPr="00117348" w14:paraId="7E4F39FD" w14:textId="77777777" w:rsidTr="00B474BC">
        <w:trPr>
          <w:trHeight w:val="370"/>
        </w:trPr>
        <w:tc>
          <w:tcPr>
            <w:tcW w:w="4182" w:type="dxa"/>
            <w:tcBorders>
              <w:right w:val="dotted" w:sz="4" w:space="0" w:color="auto"/>
            </w:tcBorders>
          </w:tcPr>
          <w:p w14:paraId="699F88DD" w14:textId="21745AA3" w:rsidR="00F526AB" w:rsidRPr="00117348" w:rsidRDefault="009906BA" w:rsidP="009906BA">
            <w:pPr>
              <w:spacing w:after="0" w:line="240" w:lineRule="auto"/>
              <w:rPr>
                <w:rFonts w:ascii="Gill Sans MT" w:eastAsia="Calibri" w:hAnsi="Gill Sans MT" w:cs="Times New Roman"/>
                <w:sz w:val="24"/>
                <w:szCs w:val="24"/>
              </w:rPr>
            </w:pPr>
            <w:r>
              <w:rPr>
                <w:rFonts w:ascii="Gill Sans MT" w:eastAsia="Calibri" w:hAnsi="Gill Sans MT" w:cs="Times New Roman"/>
                <w:sz w:val="24"/>
                <w:szCs w:val="24"/>
              </w:rPr>
              <w:t>(</w:t>
            </w:r>
            <w:r w:rsidR="005D0169" w:rsidRPr="00117348">
              <w:rPr>
                <w:rFonts w:ascii="Gill Sans MT" w:eastAsia="Calibri" w:hAnsi="Gill Sans MT" w:cs="Times New Roman"/>
                <w:i/>
                <w:sz w:val="24"/>
                <w:szCs w:val="24"/>
              </w:rPr>
              <w:t>Umetnuti mjesto, datum i godinu</w:t>
            </w:r>
            <w:r>
              <w:rPr>
                <w:rFonts w:ascii="Gill Sans MT" w:eastAsia="Calibri" w:hAnsi="Gill Sans MT" w:cs="Times New Roman"/>
                <w:i/>
                <w:sz w:val="24"/>
                <w:szCs w:val="24"/>
              </w:rPr>
              <w:t>)</w:t>
            </w:r>
          </w:p>
        </w:tc>
        <w:tc>
          <w:tcPr>
            <w:tcW w:w="4890" w:type="dxa"/>
            <w:vMerge/>
            <w:tcBorders>
              <w:left w:val="dotted" w:sz="4" w:space="0" w:color="auto"/>
              <w:bottom w:val="dotted" w:sz="4" w:space="0" w:color="auto"/>
              <w:right w:val="dotted" w:sz="4" w:space="0" w:color="auto"/>
            </w:tcBorders>
          </w:tcPr>
          <w:p w14:paraId="28527495" w14:textId="77777777" w:rsidR="00F526AB" w:rsidRPr="00117348" w:rsidRDefault="00F526AB" w:rsidP="00EF6DA2">
            <w:pPr>
              <w:spacing w:after="0" w:line="240" w:lineRule="auto"/>
              <w:rPr>
                <w:rFonts w:ascii="Gill Sans MT" w:eastAsia="Calibri" w:hAnsi="Gill Sans MT" w:cs="Times New Roman"/>
                <w:sz w:val="24"/>
                <w:szCs w:val="24"/>
              </w:rPr>
            </w:pPr>
          </w:p>
        </w:tc>
      </w:tr>
    </w:tbl>
    <w:p w14:paraId="40709226" w14:textId="77777777" w:rsidR="00F526AB" w:rsidRDefault="00F526AB">
      <w:pPr>
        <w:rPr>
          <w:rFonts w:ascii="Gill Sans MT" w:hAnsi="Gill Sans MT"/>
          <w:sz w:val="24"/>
          <w:szCs w:val="24"/>
        </w:rPr>
      </w:pPr>
    </w:p>
    <w:p w14:paraId="39A3A3BB" w14:textId="77777777" w:rsidR="00117348" w:rsidRPr="00117348" w:rsidRDefault="00117348">
      <w:pPr>
        <w:rPr>
          <w:rFonts w:ascii="Gill Sans MT" w:hAnsi="Gill Sans MT"/>
          <w:sz w:val="24"/>
          <w:szCs w:val="24"/>
        </w:rPr>
      </w:pPr>
    </w:p>
    <w:sectPr w:rsidR="00117348" w:rsidRPr="00117348" w:rsidSect="00EA6A61">
      <w:headerReference w:type="first" r:id="rId9"/>
      <w:footerReference w:type="first" r:id="rId10"/>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6C8AC" w16cex:dateUtc="2020-07-13T09: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00367D3" w16cid:durableId="22B6C8A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3E1D9D" w14:textId="77777777" w:rsidR="00F47A23" w:rsidRDefault="00F47A23" w:rsidP="00C30036">
      <w:pPr>
        <w:spacing w:after="0" w:line="240" w:lineRule="auto"/>
      </w:pPr>
      <w:r>
        <w:separator/>
      </w:r>
    </w:p>
  </w:endnote>
  <w:endnote w:type="continuationSeparator" w:id="0">
    <w:p w14:paraId="72B3F780" w14:textId="77777777" w:rsidR="00F47A23" w:rsidRDefault="00F47A23" w:rsidP="00C30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ill Sans MT">
    <w:panose1 w:val="020B0502020104020203"/>
    <w:charset w:val="EE"/>
    <w:family w:val="swiss"/>
    <w:pitch w:val="variable"/>
    <w:sig w:usb0="00000007" w:usb1="00000000" w:usb2="00000000" w:usb3="00000000" w:csb0="00000003"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D3027" w14:textId="77777777" w:rsidR="00EA6A61" w:rsidRPr="00F53749" w:rsidRDefault="00EA6A61" w:rsidP="00EA6A61">
    <w:pPr>
      <w:pStyle w:val="Podnoje"/>
      <w:jc w:val="center"/>
      <w:rPr>
        <w:rFonts w:ascii="Times New Roman" w:hAnsi="Times New Roman"/>
        <w:i/>
      </w:rPr>
    </w:pPr>
    <w:r w:rsidRPr="00F53749">
      <w:rPr>
        <w:rFonts w:ascii="Times New Roman" w:hAnsi="Times New Roman"/>
        <w:i/>
      </w:rPr>
      <w:t>Ovaj poziv se financira iz Europskog fonda za regionalni razvoj</w:t>
    </w:r>
  </w:p>
  <w:p w14:paraId="728D1BEF" w14:textId="77777777" w:rsidR="00EA6A61" w:rsidRDefault="00EA6A6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06F9D" w14:textId="77777777" w:rsidR="00F47A23" w:rsidRDefault="00F47A23" w:rsidP="00C30036">
      <w:pPr>
        <w:spacing w:after="0" w:line="240" w:lineRule="auto"/>
      </w:pPr>
      <w:r>
        <w:separator/>
      </w:r>
    </w:p>
  </w:footnote>
  <w:footnote w:type="continuationSeparator" w:id="0">
    <w:p w14:paraId="5CB0AD85" w14:textId="77777777" w:rsidR="00F47A23" w:rsidRDefault="00F47A23" w:rsidP="00C30036">
      <w:pPr>
        <w:spacing w:after="0" w:line="240" w:lineRule="auto"/>
      </w:pPr>
      <w:r>
        <w:continuationSeparator/>
      </w:r>
    </w:p>
  </w:footnote>
  <w:footnote w:id="1">
    <w:p w14:paraId="494B0DA3" w14:textId="77777777" w:rsidR="009E6342" w:rsidRPr="00B474BC" w:rsidRDefault="009E6342" w:rsidP="009E6342">
      <w:pPr>
        <w:pStyle w:val="Tekstfusnote"/>
        <w:rPr>
          <w:rFonts w:ascii="Gill Sans MT" w:hAnsi="Gill Sans MT"/>
          <w:sz w:val="16"/>
          <w:szCs w:val="16"/>
        </w:rPr>
      </w:pPr>
      <w:r w:rsidRPr="00B474BC">
        <w:rPr>
          <w:rStyle w:val="Referencafusnote"/>
          <w:rFonts w:ascii="Gill Sans MT" w:hAnsi="Gill Sans MT"/>
          <w:sz w:val="16"/>
          <w:szCs w:val="16"/>
        </w:rPr>
        <w:footnoteRef/>
      </w:r>
      <w:r w:rsidRPr="00B474BC">
        <w:rPr>
          <w:rFonts w:ascii="Gill Sans MT" w:hAnsi="Gill Sans MT"/>
          <w:sz w:val="16"/>
          <w:szCs w:val="16"/>
        </w:rPr>
        <w:t xml:space="preserve"> Upisati puni naziv, OIB i adresu Prijavitelja.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784BD" w14:textId="77777777" w:rsidR="00EA6A61" w:rsidRDefault="00EA6A61">
    <w:pPr>
      <w:pStyle w:val="Zaglavlje"/>
    </w:pPr>
    <w:bookmarkStart w:id="1" w:name="_Toc456362911"/>
    <w:r w:rsidRPr="00CC5842">
      <w:rPr>
        <w:noProof/>
        <w:lang w:eastAsia="hr-HR"/>
      </w:rPr>
      <w:drawing>
        <wp:inline distT="0" distB="0" distL="0" distR="0" wp14:anchorId="6A03F515" wp14:editId="34DE2555">
          <wp:extent cx="5760720" cy="1219835"/>
          <wp:effectExtent l="0" t="0" r="0" b="0"/>
          <wp:docPr id="12" name="Picture 12"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simunovic\AppData\Local\Temp\Temp1_MRRFEU pasice s logotipima.zip\MRRFEU pasice s logotipima\MRRFEU pasica logotipi M\MRRFEU pasica logotipi M 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1219835"/>
                  </a:xfrm>
                  <a:prstGeom prst="rect">
                    <a:avLst/>
                  </a:prstGeom>
                  <a:noFill/>
                  <a:ln>
                    <a:noFill/>
                  </a:ln>
                </pic:spPr>
              </pic:pic>
            </a:graphicData>
          </a:graphic>
        </wp:inline>
      </w:drawing>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E07C6E"/>
    <w:multiLevelType w:val="hybridMultilevel"/>
    <w:tmpl w:val="1692244E"/>
    <w:lvl w:ilvl="0" w:tplc="9ABEE454">
      <w:start w:val="4"/>
      <w:numFmt w:val="bullet"/>
      <w:lvlText w:val="-"/>
      <w:lvlJc w:val="left"/>
      <w:pPr>
        <w:ind w:left="720" w:hanging="360"/>
      </w:pPr>
      <w:rPr>
        <w:rFonts w:ascii="Gill Sans MT" w:eastAsia="Times New Roman" w:hAnsi="Gill Sans MT"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3473FB8"/>
    <w:multiLevelType w:val="hybridMultilevel"/>
    <w:tmpl w:val="903E4080"/>
    <w:lvl w:ilvl="0" w:tplc="B2FC00D4">
      <w:start w:val="790"/>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43615CA"/>
    <w:multiLevelType w:val="hybridMultilevel"/>
    <w:tmpl w:val="31ECAD60"/>
    <w:lvl w:ilvl="0" w:tplc="526C51DE">
      <w:numFmt w:val="bullet"/>
      <w:lvlText w:val="-"/>
      <w:lvlJc w:val="left"/>
      <w:pPr>
        <w:ind w:left="720" w:hanging="360"/>
      </w:pPr>
      <w:rPr>
        <w:rFonts w:ascii="Times New Roman" w:eastAsia="SimSu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716B6594"/>
    <w:multiLevelType w:val="hybridMultilevel"/>
    <w:tmpl w:val="23409150"/>
    <w:lvl w:ilvl="0" w:tplc="E87C8586">
      <w:start w:val="1"/>
      <w:numFmt w:val="lowerLetter"/>
      <w:lvlText w:val="%1)"/>
      <w:lvlJc w:val="left"/>
      <w:pPr>
        <w:ind w:left="1065" w:hanging="705"/>
      </w:pPr>
      <w:rPr>
        <w:rFonts w:hint="default"/>
      </w:rPr>
    </w:lvl>
    <w:lvl w:ilvl="1" w:tplc="462C8080">
      <w:start w:val="1"/>
      <w:numFmt w:val="bullet"/>
      <w:lvlText w:val="-"/>
      <w:lvlJc w:val="left"/>
      <w:pPr>
        <w:ind w:left="1440" w:hanging="360"/>
      </w:pPr>
      <w:rPr>
        <w:rFonts w:ascii="Times New Roman" w:eastAsia="SimSun"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A4"/>
    <w:rsid w:val="000258AB"/>
    <w:rsid w:val="0003146C"/>
    <w:rsid w:val="0008026C"/>
    <w:rsid w:val="000D60DC"/>
    <w:rsid w:val="000E3980"/>
    <w:rsid w:val="00117348"/>
    <w:rsid w:val="001301C2"/>
    <w:rsid w:val="00155070"/>
    <w:rsid w:val="001C2FAB"/>
    <w:rsid w:val="002000B7"/>
    <w:rsid w:val="00356B78"/>
    <w:rsid w:val="003E1BEF"/>
    <w:rsid w:val="003F4AD1"/>
    <w:rsid w:val="00407541"/>
    <w:rsid w:val="004448B5"/>
    <w:rsid w:val="00476EBA"/>
    <w:rsid w:val="005308E7"/>
    <w:rsid w:val="00575A29"/>
    <w:rsid w:val="00585A09"/>
    <w:rsid w:val="005D0169"/>
    <w:rsid w:val="006236F1"/>
    <w:rsid w:val="006555D4"/>
    <w:rsid w:val="006F07E8"/>
    <w:rsid w:val="00706A27"/>
    <w:rsid w:val="00713FD2"/>
    <w:rsid w:val="0075131C"/>
    <w:rsid w:val="00757407"/>
    <w:rsid w:val="0076324E"/>
    <w:rsid w:val="007A50A4"/>
    <w:rsid w:val="007C1AE6"/>
    <w:rsid w:val="008069C4"/>
    <w:rsid w:val="008267A0"/>
    <w:rsid w:val="00896C81"/>
    <w:rsid w:val="00961473"/>
    <w:rsid w:val="009906BA"/>
    <w:rsid w:val="009E6342"/>
    <w:rsid w:val="00A31A90"/>
    <w:rsid w:val="00A375D5"/>
    <w:rsid w:val="00A679EC"/>
    <w:rsid w:val="00A83660"/>
    <w:rsid w:val="00A93B70"/>
    <w:rsid w:val="00AA37EB"/>
    <w:rsid w:val="00AE793C"/>
    <w:rsid w:val="00B474BC"/>
    <w:rsid w:val="00B65753"/>
    <w:rsid w:val="00BD5B5D"/>
    <w:rsid w:val="00C05B85"/>
    <w:rsid w:val="00C16163"/>
    <w:rsid w:val="00C30036"/>
    <w:rsid w:val="00C57A43"/>
    <w:rsid w:val="00CD6186"/>
    <w:rsid w:val="00DA1119"/>
    <w:rsid w:val="00E66494"/>
    <w:rsid w:val="00EA6A61"/>
    <w:rsid w:val="00EB7993"/>
    <w:rsid w:val="00F10C69"/>
    <w:rsid w:val="00F13714"/>
    <w:rsid w:val="00F238E8"/>
    <w:rsid w:val="00F24823"/>
    <w:rsid w:val="00F47A23"/>
    <w:rsid w:val="00F526AB"/>
    <w:rsid w:val="00F71F66"/>
    <w:rsid w:val="00FD6A4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0E236"/>
  <w15:chartTrackingRefBased/>
  <w15:docId w15:val="{3AA8D4C0-16B5-45D6-BEE1-5C319BD23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342"/>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aliases w:val="Fußnote,Podrozdział,Fußnotentextf,Footnote Text Char Char Char,Footnote Text Char Char,single space,FOOTNOTES,fn,stile 1,Footnote,Footnote1,Footnote2,Footnote3,Footnote4,Footnote5,Footnote6,f,Footnote text,Schriftart: 9 pt,Footnote7"/>
    <w:basedOn w:val="Normal"/>
    <w:link w:val="TekstfusnoteChar"/>
    <w:uiPriority w:val="99"/>
    <w:unhideWhenUsed/>
    <w:qFormat/>
    <w:rsid w:val="00C30036"/>
    <w:pPr>
      <w:spacing w:after="0" w:line="240" w:lineRule="auto"/>
    </w:pPr>
    <w:rPr>
      <w:rFonts w:ascii="Calibri" w:eastAsia="Calibri" w:hAnsi="Calibri" w:cs="Times New Roman"/>
      <w:sz w:val="20"/>
      <w:szCs w:val="20"/>
    </w:rPr>
  </w:style>
  <w:style w:type="character" w:customStyle="1" w:styleId="TekstfusnoteChar">
    <w:name w:val="Tekst fusnote Char"/>
    <w:aliases w:val="Fußnote Char,Podrozdział Char,Fußnotentextf Char,Footnote Text Char Char Char Char,Footnote Text Char Char Char1,single space Char,FOOTNOTES Char,fn Char,stile 1 Char,Footnote Char,Footnote1 Char,Footnote2 Char,Footnote3 Char,f Char"/>
    <w:basedOn w:val="Zadanifontodlomka"/>
    <w:link w:val="Tekstfusnote"/>
    <w:uiPriority w:val="99"/>
    <w:rsid w:val="00C30036"/>
    <w:rPr>
      <w:rFonts w:ascii="Calibri" w:eastAsia="Calibri" w:hAnsi="Calibri" w:cs="Times New Roman"/>
      <w:sz w:val="20"/>
      <w:szCs w:val="20"/>
    </w:rPr>
  </w:style>
  <w:style w:type="character" w:styleId="Referencafusnote">
    <w:name w:val="footnote reference"/>
    <w:aliases w:val="BVI fnr,ftref,BVI fnr Car Car,BVI fnr Car,BVI fnr Car Car Car Car,BVI fnr Car Car Car Car Char,stylish,BVI fnr Car Char1 Char,BVI fnr Car Car Char1 Char, BVI fnr, BVI fnr Car Car, BVI fnr Car Car Car Car, BVI fnr Car Car Car Car Char"/>
    <w:link w:val="Char2"/>
    <w:uiPriority w:val="99"/>
    <w:unhideWhenUsed/>
    <w:qFormat/>
    <w:rsid w:val="00C30036"/>
    <w:rPr>
      <w:vertAlign w:val="superscript"/>
    </w:rPr>
  </w:style>
  <w:style w:type="paragraph" w:styleId="Tekstbalonia">
    <w:name w:val="Balloon Text"/>
    <w:basedOn w:val="Normal"/>
    <w:link w:val="TekstbaloniaChar"/>
    <w:uiPriority w:val="99"/>
    <w:semiHidden/>
    <w:unhideWhenUsed/>
    <w:rsid w:val="00A93B70"/>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93B70"/>
    <w:rPr>
      <w:rFonts w:ascii="Segoe UI" w:hAnsi="Segoe UI" w:cs="Segoe UI"/>
      <w:sz w:val="18"/>
      <w:szCs w:val="18"/>
    </w:rPr>
  </w:style>
  <w:style w:type="paragraph" w:styleId="Zaglavlje">
    <w:name w:val="header"/>
    <w:basedOn w:val="Normal"/>
    <w:link w:val="ZaglavljeChar"/>
    <w:uiPriority w:val="99"/>
    <w:unhideWhenUsed/>
    <w:rsid w:val="00EA6A61"/>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A6A61"/>
  </w:style>
  <w:style w:type="paragraph" w:styleId="Podnoje">
    <w:name w:val="footer"/>
    <w:basedOn w:val="Normal"/>
    <w:link w:val="PodnojeChar"/>
    <w:uiPriority w:val="99"/>
    <w:unhideWhenUsed/>
    <w:rsid w:val="00EA6A61"/>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A6A61"/>
  </w:style>
  <w:style w:type="paragraph" w:customStyle="1" w:styleId="Char2">
    <w:name w:val="Char2"/>
    <w:basedOn w:val="Normal"/>
    <w:link w:val="Referencafusnote"/>
    <w:uiPriority w:val="99"/>
    <w:rsid w:val="009E6342"/>
    <w:pPr>
      <w:spacing w:line="240" w:lineRule="exact"/>
    </w:pPr>
    <w:rPr>
      <w:vertAlign w:val="superscript"/>
    </w:rPr>
  </w:style>
  <w:style w:type="paragraph" w:styleId="Odlomakpopisa">
    <w:name w:val="List Paragraph"/>
    <w:basedOn w:val="Normal"/>
    <w:link w:val="OdlomakpopisaChar"/>
    <w:qFormat/>
    <w:rsid w:val="009E6342"/>
    <w:pPr>
      <w:ind w:left="720"/>
      <w:contextualSpacing/>
    </w:pPr>
  </w:style>
  <w:style w:type="character" w:customStyle="1" w:styleId="OdlomakpopisaChar">
    <w:name w:val="Odlomak popisa Char"/>
    <w:link w:val="Odlomakpopisa"/>
    <w:locked/>
    <w:rsid w:val="00117348"/>
  </w:style>
  <w:style w:type="character" w:styleId="Referencakomentara">
    <w:name w:val="annotation reference"/>
    <w:basedOn w:val="Zadanifontodlomka"/>
    <w:uiPriority w:val="99"/>
    <w:semiHidden/>
    <w:unhideWhenUsed/>
    <w:rsid w:val="00E66494"/>
    <w:rPr>
      <w:sz w:val="16"/>
      <w:szCs w:val="16"/>
    </w:rPr>
  </w:style>
  <w:style w:type="paragraph" w:styleId="Tekstkomentara">
    <w:name w:val="annotation text"/>
    <w:basedOn w:val="Normal"/>
    <w:link w:val="TekstkomentaraChar"/>
    <w:uiPriority w:val="99"/>
    <w:semiHidden/>
    <w:unhideWhenUsed/>
    <w:rsid w:val="00E66494"/>
    <w:pPr>
      <w:spacing w:line="240" w:lineRule="auto"/>
    </w:pPr>
    <w:rPr>
      <w:sz w:val="20"/>
      <w:szCs w:val="20"/>
    </w:rPr>
  </w:style>
  <w:style w:type="character" w:customStyle="1" w:styleId="TekstkomentaraChar">
    <w:name w:val="Tekst komentara Char"/>
    <w:basedOn w:val="Zadanifontodlomka"/>
    <w:link w:val="Tekstkomentara"/>
    <w:uiPriority w:val="99"/>
    <w:semiHidden/>
    <w:rsid w:val="00E66494"/>
    <w:rPr>
      <w:sz w:val="20"/>
      <w:szCs w:val="20"/>
    </w:rPr>
  </w:style>
  <w:style w:type="paragraph" w:styleId="Predmetkomentara">
    <w:name w:val="annotation subject"/>
    <w:basedOn w:val="Tekstkomentara"/>
    <w:next w:val="Tekstkomentara"/>
    <w:link w:val="PredmetkomentaraChar"/>
    <w:uiPriority w:val="99"/>
    <w:semiHidden/>
    <w:unhideWhenUsed/>
    <w:rsid w:val="00E66494"/>
    <w:rPr>
      <w:b/>
      <w:bCs/>
    </w:rPr>
  </w:style>
  <w:style w:type="character" w:customStyle="1" w:styleId="PredmetkomentaraChar">
    <w:name w:val="Predmet komentara Char"/>
    <w:basedOn w:val="TekstkomentaraChar"/>
    <w:link w:val="Predmetkomentara"/>
    <w:uiPriority w:val="99"/>
    <w:semiHidden/>
    <w:rsid w:val="00E6649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501120">
      <w:bodyDiv w:val="1"/>
      <w:marLeft w:val="0"/>
      <w:marRight w:val="0"/>
      <w:marTop w:val="0"/>
      <w:marBottom w:val="0"/>
      <w:divBdr>
        <w:top w:val="none" w:sz="0" w:space="0" w:color="auto"/>
        <w:left w:val="none" w:sz="0" w:space="0" w:color="auto"/>
        <w:bottom w:val="none" w:sz="0" w:space="0" w:color="auto"/>
        <w:right w:val="none" w:sz="0" w:space="0" w:color="auto"/>
      </w:divBdr>
    </w:div>
    <w:div w:id="117926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DF534-8F13-4800-9A3B-C09849821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240</Words>
  <Characters>1371</Characters>
  <Application>Microsoft Office Word</Application>
  <DocSecurity>0</DocSecurity>
  <Lines>11</Lines>
  <Paragraphs>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Trezić</dc:creator>
  <cp:keywords/>
  <dc:description/>
  <cp:lastModifiedBy>Nataša Kalember</cp:lastModifiedBy>
  <cp:revision>3</cp:revision>
  <cp:lastPrinted>2017-06-20T07:14:00Z</cp:lastPrinted>
  <dcterms:created xsi:type="dcterms:W3CDTF">2020-09-26T10:09:00Z</dcterms:created>
  <dcterms:modified xsi:type="dcterms:W3CDTF">2020-10-02T13:25:00Z</dcterms:modified>
</cp:coreProperties>
</file>